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516F" w14:textId="220EC166" w:rsidR="00983775" w:rsidRDefault="00983775" w:rsidP="0098377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PROTOKÓŁ XIV/2026</w:t>
      </w:r>
    </w:p>
    <w:p w14:paraId="1251E712" w14:textId="6E56422D" w:rsidR="00983775" w:rsidRDefault="00983775" w:rsidP="00983775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216591300"/>
      <w:r>
        <w:rPr>
          <w:rFonts w:ascii="Times New Roman" w:hAnsi="Times New Roman" w:cs="Times New Roman"/>
          <w:b/>
          <w:bCs/>
        </w:rPr>
        <w:t xml:space="preserve">z posiedzenia Komisji Rewizyjnej Rady Gminy Marciszów </w:t>
      </w:r>
      <w:bookmarkEnd w:id="0"/>
      <w:r>
        <w:rPr>
          <w:rFonts w:ascii="Times New Roman" w:hAnsi="Times New Roman" w:cs="Times New Roman"/>
          <w:b/>
          <w:bCs/>
        </w:rPr>
        <w:br/>
        <w:t>z dnia 23 lutego 2026 r.</w:t>
      </w:r>
    </w:p>
    <w:p w14:paraId="5302AF02" w14:textId="77777777" w:rsidR="00983775" w:rsidRDefault="00983775" w:rsidP="00983775"/>
    <w:p w14:paraId="7A989D55" w14:textId="77777777" w:rsidR="00983775" w:rsidRDefault="00983775" w:rsidP="0098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 zgodnie z załączoną listą obecności /załącznik nr 1/.</w:t>
      </w:r>
    </w:p>
    <w:p w14:paraId="4BD8B7FF" w14:textId="6ECAC46E" w:rsidR="00983775" w:rsidRDefault="00983775" w:rsidP="0098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Obrady rozpoczęto 23 lutego 2026 r. o godzinie 09:00, a zakończono o godzinie 9:53 tego samego dnia </w:t>
      </w:r>
      <w:r>
        <w:rPr>
          <w:rFonts w:ascii="Times New Roman" w:hAnsi="Times New Roman" w:cs="Times New Roman"/>
        </w:rPr>
        <w:br/>
        <w:t xml:space="preserve">w sali narad Urzędu Gminy w Marciszowie. </w:t>
      </w:r>
    </w:p>
    <w:p w14:paraId="1FC9D416" w14:textId="06AB44CA" w:rsidR="00983775" w:rsidRPr="00983775" w:rsidRDefault="00983775" w:rsidP="00983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Porządek posiedzenia:</w:t>
      </w:r>
    </w:p>
    <w:p w14:paraId="33809E12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bookmarkStart w:id="1" w:name="_Hlk222736374"/>
      <w:r w:rsidRPr="00983775">
        <w:rPr>
          <w:rFonts w:ascii="Times New Roman" w:hAnsi="Times New Roman" w:cs="Times New Roman"/>
          <w:b/>
          <w:bCs/>
          <w:sz w:val="24"/>
        </w:rPr>
        <w:t>1. Otwarcie posiedzenia i stwierdzenie kworum.</w:t>
      </w:r>
    </w:p>
    <w:p w14:paraId="683CE5A3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2. Przyjęcie protokołu z poprzedniego posiedzenia.</w:t>
      </w:r>
    </w:p>
    <w:p w14:paraId="03429AE6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 xml:space="preserve">3. </w:t>
      </w:r>
      <w:bookmarkStart w:id="2" w:name="_Hlk222737717"/>
      <w:r w:rsidRPr="00983775">
        <w:rPr>
          <w:rFonts w:ascii="Times New Roman" w:hAnsi="Times New Roman" w:cs="Times New Roman"/>
          <w:b/>
          <w:bCs/>
          <w:sz w:val="24"/>
        </w:rPr>
        <w:t>Funkcjonowanie oczyszczalni ścieków.</w:t>
      </w:r>
    </w:p>
    <w:p w14:paraId="2D3D269F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4. Funkcjonowanie ZGK „Wodociągi Marciszowskie” pod kątem gospodarowania środkami publicznymi i realizacji zadań statutowych.</w:t>
      </w:r>
    </w:p>
    <w:bookmarkEnd w:id="2"/>
    <w:p w14:paraId="1DFF7D07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5. Opiniowanie projektów uchwał.</w:t>
      </w:r>
    </w:p>
    <w:p w14:paraId="6D6C4929" w14:textId="4BD4B3A6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 a) zmieni</w:t>
      </w:r>
      <w:r w:rsidR="00983775">
        <w:rPr>
          <w:rFonts w:ascii="Times New Roman" w:hAnsi="Times New Roman" w:cs="Times New Roman"/>
          <w:b/>
          <w:bCs/>
          <w:sz w:val="24"/>
        </w:rPr>
        <w:t>a</w:t>
      </w:r>
      <w:r w:rsidRPr="00983775">
        <w:rPr>
          <w:rFonts w:ascii="Times New Roman" w:hAnsi="Times New Roman" w:cs="Times New Roman"/>
          <w:b/>
          <w:bCs/>
          <w:sz w:val="24"/>
        </w:rPr>
        <w:t>j</w:t>
      </w:r>
      <w:r w:rsidR="00983775">
        <w:rPr>
          <w:rFonts w:ascii="Times New Roman" w:hAnsi="Times New Roman" w:cs="Times New Roman"/>
          <w:b/>
          <w:bCs/>
          <w:sz w:val="24"/>
        </w:rPr>
        <w:t>ą</w:t>
      </w:r>
      <w:r w:rsidRPr="00983775">
        <w:rPr>
          <w:rFonts w:ascii="Times New Roman" w:hAnsi="Times New Roman" w:cs="Times New Roman"/>
          <w:b/>
          <w:bCs/>
          <w:sz w:val="24"/>
        </w:rPr>
        <w:t xml:space="preserve">ca </w:t>
      </w:r>
      <w:r w:rsidR="00983775">
        <w:rPr>
          <w:rFonts w:ascii="Times New Roman" w:hAnsi="Times New Roman" w:cs="Times New Roman"/>
          <w:b/>
          <w:bCs/>
          <w:sz w:val="24"/>
        </w:rPr>
        <w:t xml:space="preserve"> </w:t>
      </w:r>
      <w:r w:rsidRPr="00983775">
        <w:rPr>
          <w:rFonts w:ascii="Times New Roman" w:hAnsi="Times New Roman" w:cs="Times New Roman"/>
          <w:b/>
          <w:bCs/>
          <w:sz w:val="24"/>
        </w:rPr>
        <w:t xml:space="preserve">uchwałę w sprawie określenia wzoru deklaracji o wysokości opłaty </w:t>
      </w:r>
      <w:r w:rsidR="00FC3130">
        <w:rPr>
          <w:rFonts w:ascii="Times New Roman" w:hAnsi="Times New Roman" w:cs="Times New Roman"/>
          <w:b/>
          <w:bCs/>
          <w:sz w:val="24"/>
        </w:rPr>
        <w:br/>
      </w:r>
      <w:r w:rsidRPr="00983775">
        <w:rPr>
          <w:rFonts w:ascii="Times New Roman" w:hAnsi="Times New Roman" w:cs="Times New Roman"/>
          <w:b/>
          <w:bCs/>
          <w:sz w:val="24"/>
        </w:rPr>
        <w:t>za gospodarowanie odpadami komunalnymi.</w:t>
      </w:r>
    </w:p>
    <w:p w14:paraId="19C3E5F9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 b) w sprawie przekazania skarg według właściwości</w:t>
      </w:r>
    </w:p>
    <w:p w14:paraId="1F1501D8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 c) w sprawie powołania doraźnej Komisji Statutowej oraz trybu opracowania nowego statutu Gminy Marciszów.</w:t>
      </w:r>
    </w:p>
    <w:p w14:paraId="54034391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 xml:space="preserve"> d) w sprawie realizacji Programu ministra Rodziny i Polityki Społecznej "Opieka </w:t>
      </w:r>
      <w:proofErr w:type="spellStart"/>
      <w:r w:rsidRPr="00983775">
        <w:rPr>
          <w:rFonts w:ascii="Times New Roman" w:hAnsi="Times New Roman" w:cs="Times New Roman"/>
          <w:b/>
          <w:bCs/>
          <w:sz w:val="24"/>
        </w:rPr>
        <w:t>wytchnieniowa</w:t>
      </w:r>
      <w:proofErr w:type="spellEnd"/>
      <w:r w:rsidRPr="00983775">
        <w:rPr>
          <w:rFonts w:ascii="Times New Roman" w:hAnsi="Times New Roman" w:cs="Times New Roman"/>
          <w:b/>
          <w:bCs/>
          <w:sz w:val="24"/>
        </w:rPr>
        <w:t>" dla Jednostek Samorządu Terytorialnego- edycja 2026 w Gminie Marciszów.</w:t>
      </w:r>
    </w:p>
    <w:p w14:paraId="7691E2E5" w14:textId="39FCB7DA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 xml:space="preserve"> e) w sprawie realizacji Programu Ministra Rodziny i Polityki Społecznej "Asystent osobisty z niepełnosprawnością " dla Jednostek Samorządu Terytorialnego - edycja 2026 </w:t>
      </w:r>
      <w:r w:rsidR="00FC3130">
        <w:rPr>
          <w:rFonts w:ascii="Times New Roman" w:hAnsi="Times New Roman" w:cs="Times New Roman"/>
          <w:b/>
          <w:bCs/>
          <w:sz w:val="24"/>
        </w:rPr>
        <w:br/>
      </w:r>
      <w:r w:rsidRPr="00983775">
        <w:rPr>
          <w:rFonts w:ascii="Times New Roman" w:hAnsi="Times New Roman" w:cs="Times New Roman"/>
          <w:b/>
          <w:bCs/>
          <w:sz w:val="24"/>
        </w:rPr>
        <w:t>w Gminie Marciszów.</w:t>
      </w:r>
    </w:p>
    <w:p w14:paraId="6B609751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 f) zmieniająca uchwałę w sprawie ustalenia szczegółowych zasad ponoszenia odpłatności za pobyt w ośrodkach wsparcia i mieszkaniach treningowych lub wspomaganych udzielających schronienia osobom tego pozbawionym, w tym osobom bezdomnym.</w:t>
      </w:r>
    </w:p>
    <w:p w14:paraId="724C4061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 g) w sprawie przyjęcia programu osłonowego "Korpus wsparcia seniorów na rok 2026" w Gminie Marciszów.</w:t>
      </w:r>
    </w:p>
    <w:p w14:paraId="501D6DA1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 h) w sprawie określenia zasad nabywania, zbywania i obciążania nieruchomości stanowiących własność Gminy Marciszów oraz ich wydzierżawiania lub najmu na okres dłuży niż 3 lata nie wchodzących w skład mieszkaniowego zasobu gminy.</w:t>
      </w:r>
    </w:p>
    <w:p w14:paraId="69B33E1D" w14:textId="762DB2E1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 i)  zmieniająca Uchwałę Nr XIX/139/2025 Rady Gminy Marciszów z dnia 30 grudnia 2025 r. w sprawie wyrażenia zgody na zawarcie kolejnej umowy najmu z dotychczasowym najemcą, której przedmiotem jest ta sama nieruchomość, w której to w uchwale zmieniającej do podstawy prawnej wpisuje się art. 37 ust. 4 ustawy z dnia 21 sierpnia 1997 r. o gospodarce nieruchomościami(Dz. U. z 2024 r., poz. 1145 ze zm.).</w:t>
      </w:r>
    </w:p>
    <w:p w14:paraId="16EE1702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6. Wnioski.</w:t>
      </w:r>
    </w:p>
    <w:p w14:paraId="46F56EFC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7. Sprawy różne.</w:t>
      </w:r>
    </w:p>
    <w:p w14:paraId="50AF896B" w14:textId="77777777" w:rsidR="00996BE5" w:rsidRPr="00983775" w:rsidRDefault="00000000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8. Zamknięcie posiedzenia Komisji.</w:t>
      </w:r>
    </w:p>
    <w:bookmarkEnd w:id="1"/>
    <w:p w14:paraId="1433EA1D" w14:textId="77777777" w:rsidR="00983775" w:rsidRDefault="00983775">
      <w:pPr>
        <w:jc w:val="center"/>
        <w:rPr>
          <w:rFonts w:ascii="Arial" w:hAnsi="Arial"/>
          <w:sz w:val="24"/>
        </w:rPr>
      </w:pPr>
    </w:p>
    <w:p w14:paraId="0C5EF143" w14:textId="487C031D" w:rsidR="00983775" w:rsidRDefault="00983775" w:rsidP="00983775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Ad. </w:t>
      </w:r>
      <w:r w:rsidRPr="00983775">
        <w:rPr>
          <w:rFonts w:ascii="Times New Roman" w:hAnsi="Times New Roman" w:cs="Times New Roman"/>
          <w:b/>
          <w:bCs/>
          <w:sz w:val="24"/>
        </w:rPr>
        <w:t>1. Otwarcie posiedzenia i stwierdzenie kworum.</w:t>
      </w:r>
    </w:p>
    <w:p w14:paraId="4454A4F2" w14:textId="71F3B95E" w:rsidR="00983775" w:rsidRPr="00FC3130" w:rsidRDefault="00983775" w:rsidP="00FC3130">
      <w:pPr>
        <w:pStyle w:val="NormalnyWeb"/>
        <w:jc w:val="both"/>
      </w:pPr>
      <w:r>
        <w:t xml:space="preserve">Przewodniczący Komisji Rewizyjnej radny Paweł Kubiak dokonał otwarcia posiedzenia Komisji witając jej uczestników. Jednocześnie stwierdził prawomocność posiedzenia ponieważ zgodnie </w:t>
      </w:r>
      <w:r w:rsidR="00FC3130">
        <w:br/>
      </w:r>
      <w:r>
        <w:t>z listą obecności w spotkaniu uczestniczą wszyscy członkowie Komisji Rewizyjnej /lista uczestników stanowi załącznik nr 1 do protokołu/. Wszystkie podjęte decyzje podczas posiedzenia będą prawomocne i wiążące. W dalszej części posiedzenia Komisji Przewodniczący odczytał porządek, do którego nie wniesiono uwag ani nie zaproponowano zmian .</w:t>
      </w:r>
    </w:p>
    <w:p w14:paraId="315A498B" w14:textId="321371BD" w:rsidR="00983775" w:rsidRDefault="00983775" w:rsidP="00983775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Ad. </w:t>
      </w:r>
      <w:r w:rsidRPr="00983775">
        <w:rPr>
          <w:rFonts w:ascii="Times New Roman" w:hAnsi="Times New Roman" w:cs="Times New Roman"/>
          <w:b/>
          <w:bCs/>
          <w:sz w:val="24"/>
        </w:rPr>
        <w:t>2. Przyjęcie protokołu z poprzedniego posiedzenia.</w:t>
      </w:r>
    </w:p>
    <w:p w14:paraId="3C1F054E" w14:textId="77777777" w:rsidR="00FC3130" w:rsidRDefault="00FC3130" w:rsidP="00983775">
      <w:pPr>
        <w:spacing w:after="0"/>
        <w:rPr>
          <w:rFonts w:ascii="Times New Roman" w:hAnsi="Times New Roman" w:cs="Times New Roman"/>
        </w:rPr>
      </w:pPr>
    </w:p>
    <w:p w14:paraId="3B0E7B3D" w14:textId="475C5468" w:rsidR="00983775" w:rsidRDefault="00983775" w:rsidP="009837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protokołu z poprzedniego posiedzenia Komisji nie wniesiono uwag. Protokół został przyjęty w wyniku głosowania – obecni członkowie Komisji opowiedzieli się za jego przyjęciem – 5 głosów „ZA”.  A zatem protokół z poprzedniego posiedzenia Komisji Rewizyjnej przyjęto jednogłośnie.  </w:t>
      </w:r>
    </w:p>
    <w:p w14:paraId="6448198D" w14:textId="77777777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</w:p>
    <w:p w14:paraId="2A7D3D3E" w14:textId="77777777" w:rsidR="00FD2358" w:rsidRDefault="00983775" w:rsidP="00FD2358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Ad. </w:t>
      </w:r>
      <w:r w:rsidRPr="00983775">
        <w:rPr>
          <w:rFonts w:ascii="Times New Roman" w:hAnsi="Times New Roman" w:cs="Times New Roman"/>
          <w:b/>
          <w:bCs/>
          <w:sz w:val="24"/>
        </w:rPr>
        <w:t>3. Funkcjonowanie oczyszczalni ścieków.</w:t>
      </w:r>
    </w:p>
    <w:p w14:paraId="65B38919" w14:textId="740CCF65" w:rsidR="00FC3130" w:rsidRPr="00FD2358" w:rsidRDefault="00700243" w:rsidP="008250E1">
      <w:pPr>
        <w:spacing w:after="0"/>
        <w:jc w:val="both"/>
        <w:rPr>
          <w:rFonts w:ascii="Times New Roman" w:hAnsi="Times New Roman" w:cs="Times New Roman"/>
        </w:rPr>
      </w:pPr>
      <w:r w:rsidRPr="00FD2358">
        <w:rPr>
          <w:rFonts w:ascii="Times New Roman" w:hAnsi="Times New Roman" w:cs="Times New Roman"/>
        </w:rPr>
        <w:t xml:space="preserve">Na zaproszenie Komisji Rewizyjnej, w celu omówienia funkcjonowania oczyszczalni ścieków oraz Zakładu Gospodarki Komunalnej (ZGK) w zakresie gospodarowania środkami publicznymi i realizacji zadań statutowych, w posiedzeniu uczestniczyli: Zastępca Kierownika – Pani Wiktoria </w:t>
      </w:r>
      <w:proofErr w:type="spellStart"/>
      <w:r w:rsidRPr="00FD2358">
        <w:rPr>
          <w:rFonts w:ascii="Times New Roman" w:hAnsi="Times New Roman" w:cs="Times New Roman"/>
        </w:rPr>
        <w:t>Matyjaszczyk</w:t>
      </w:r>
      <w:proofErr w:type="spellEnd"/>
      <w:r w:rsidRPr="00FD2358">
        <w:rPr>
          <w:rFonts w:ascii="Times New Roman" w:hAnsi="Times New Roman" w:cs="Times New Roman"/>
        </w:rPr>
        <w:t xml:space="preserve">, Główna Księgowa – Pani Karolina Wicher oraz pracownik ZGK – </w:t>
      </w:r>
      <w:r w:rsidR="001F23A7" w:rsidRPr="00FD2358">
        <w:rPr>
          <w:rFonts w:ascii="Times New Roman" w:hAnsi="Times New Roman" w:cs="Times New Roman"/>
        </w:rPr>
        <w:t xml:space="preserve">Pan </w:t>
      </w:r>
      <w:r w:rsidRPr="00FD2358">
        <w:rPr>
          <w:rFonts w:ascii="Times New Roman" w:hAnsi="Times New Roman" w:cs="Times New Roman"/>
        </w:rPr>
        <w:t>Marcin Zabłocki.</w:t>
      </w:r>
    </w:p>
    <w:p w14:paraId="299DA8CB" w14:textId="3BF757AD" w:rsidR="001F23A7" w:rsidRDefault="001F23A7" w:rsidP="008250E1">
      <w:pPr>
        <w:pStyle w:val="NormalnyWeb"/>
        <w:jc w:val="both"/>
      </w:pPr>
      <w:r>
        <w:t>Radni dopytywali o sytuację związaną z lokalnym przedsiębiorcą z miejscowości Marciszów. Zastępca Kierownika</w:t>
      </w:r>
      <w:r w:rsidR="00FD2358">
        <w:t xml:space="preserve"> ZGK</w:t>
      </w:r>
      <w:r>
        <w:t xml:space="preserve"> poinformowała, że wskazany przedsiębiorca nie jest podłączony do gminnej sieci kanalizacyjnej. W toku dyskusji poruszono kwestię działań podejmowanych zarówno przez przedsiębiorcę, jak i ZGK w zakresie odprowadzania ścieków oraz uprawnień Zakładu do przeprowadzania kontroli w tym zakresie.</w:t>
      </w:r>
    </w:p>
    <w:p w14:paraId="1CADC65B" w14:textId="70FB5748" w:rsidR="00700243" w:rsidRDefault="00700243" w:rsidP="00700243">
      <w:pPr>
        <w:pStyle w:val="NormalnyWeb"/>
        <w:jc w:val="both"/>
      </w:pPr>
      <w:r>
        <w:t>Radny Krzysztof Jędrzejowski zapytał o datę sporządzenia dokumentu, który dostarczyła Zastępca Kierownika ZGK oraz o termin rozliczenia inwestycji, wskazując na obowiązek wynikający z uchwały do końca 2025 r. Dopytywał także o oczyszczalnie powstałe po powodzi w 2024 r. i ich realne przekazanie do ZGK.</w:t>
      </w:r>
    </w:p>
    <w:p w14:paraId="519F510C" w14:textId="6716B7ED" w:rsidR="00700243" w:rsidRDefault="00700243" w:rsidP="00700243">
      <w:pPr>
        <w:pStyle w:val="NormalnyWeb"/>
        <w:jc w:val="both"/>
      </w:pPr>
      <w:r>
        <w:t>Radna Barbara Wójcik oraz radny Robert Lewicki poruszyli kwestie funkcjonowania wybranych oczyszczalni. Pracownik ZGK wskazał na problem zanieczyszczeń oczyszczalni (m.in. popiołu, szlaki, tekstyliów), które utrudniają prawidłową pracę urządzeń.</w:t>
      </w:r>
    </w:p>
    <w:p w14:paraId="47C43703" w14:textId="0846F8F2" w:rsidR="00700243" w:rsidRPr="001F23A7" w:rsidRDefault="00700243" w:rsidP="001F23A7">
      <w:pPr>
        <w:pStyle w:val="NormalnyWeb"/>
        <w:jc w:val="both"/>
      </w:pPr>
      <w:r>
        <w:t>Omówiono również temat przyłączy kanalizacyjnych do sieci gminnej oraz wymóg rozliczenia pozyskanej na ten cel dotacji.</w:t>
      </w:r>
    </w:p>
    <w:p w14:paraId="53378FD4" w14:textId="04C2F121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Ad. </w:t>
      </w:r>
      <w:r w:rsidRPr="00983775">
        <w:rPr>
          <w:rFonts w:ascii="Times New Roman" w:hAnsi="Times New Roman" w:cs="Times New Roman"/>
          <w:b/>
          <w:bCs/>
          <w:sz w:val="24"/>
        </w:rPr>
        <w:t>4. Funkcjonowanie ZGK „Wodociągi Marciszowskie” pod kątem gospodarowania środkami publicznymi i realizacji zadań statutowych.</w:t>
      </w:r>
    </w:p>
    <w:p w14:paraId="4A6F0BB6" w14:textId="04BFF647" w:rsidR="00700243" w:rsidRDefault="003158D3" w:rsidP="003158D3">
      <w:pPr>
        <w:pStyle w:val="NormalnyWeb"/>
        <w:jc w:val="both"/>
      </w:pPr>
      <w:r>
        <w:t>W</w:t>
      </w:r>
      <w:r w:rsidR="00700243">
        <w:t xml:space="preserve"> przedmiotowej sprawie</w:t>
      </w:r>
      <w:r>
        <w:t xml:space="preserve"> Zastępca Kierownika ZGK przygotowała pismo będące załącznikiem nr 2 do protokołu. </w:t>
      </w:r>
      <w:r w:rsidR="00700243">
        <w:t xml:space="preserve"> Radni nie wnieśli do niego uwag ani zastrzeżeń.</w:t>
      </w:r>
    </w:p>
    <w:p w14:paraId="21212F38" w14:textId="25C913F6" w:rsidR="00700243" w:rsidRDefault="00700243" w:rsidP="003158D3">
      <w:pPr>
        <w:pStyle w:val="NormalnyWeb"/>
        <w:jc w:val="both"/>
      </w:pPr>
      <w:r>
        <w:lastRenderedPageBreak/>
        <w:t>Radny Paweł K</w:t>
      </w:r>
      <w:r w:rsidR="003158D3">
        <w:t xml:space="preserve">ubiak </w:t>
      </w:r>
      <w:r>
        <w:t>dopytywał o firmę zewnętrzną, z którą Gmina</w:t>
      </w:r>
      <w:r w:rsidR="003158D3">
        <w:t xml:space="preserve"> Marciszów </w:t>
      </w:r>
      <w:r>
        <w:t>posiada podpisaną umowę dzierżawy, oraz o jej rolę w kontekście planowanego przejęcia mienia wodociągowego przez Gminę. Postawiono pytanie o zakres zadań ZGK po przejęciu mienia oraz o zakres obowiązków firmy dzierżawiącej.</w:t>
      </w:r>
    </w:p>
    <w:p w14:paraId="111D329D" w14:textId="0DF1C34B" w:rsidR="00700243" w:rsidRDefault="00700243" w:rsidP="003158D3">
      <w:pPr>
        <w:pStyle w:val="NormalnyWeb"/>
        <w:jc w:val="both"/>
      </w:pPr>
      <w:r>
        <w:t>Radny Robert L</w:t>
      </w:r>
      <w:r w:rsidR="003158D3">
        <w:t>ewicki</w:t>
      </w:r>
      <w:r>
        <w:t xml:space="preserve"> przypomniał, że podczas spotkania w roku ubiegłym firma wskazała, </w:t>
      </w:r>
      <w:r w:rsidR="003158D3">
        <w:br/>
      </w:r>
      <w:r>
        <w:t xml:space="preserve">iż będzie zajmować się produkcją wody, natomiast dystrybucja wody ma należeć do ZGK. </w:t>
      </w:r>
      <w:r w:rsidR="003158D3">
        <w:br/>
      </w:r>
      <w:r>
        <w:t xml:space="preserve">W ocenie radnego największe koszty generuje dystrybucja wody, w szczególności usuwanie awarii oraz zajęcie pasa drogowego. Radny wyraził pogląd, że korzystnym rozwiązaniem byłoby zawarcie porozumienia z </w:t>
      </w:r>
      <w:r>
        <w:rPr>
          <w:rStyle w:val="whitespace-normal"/>
        </w:rPr>
        <w:t>Wałbrzyski Związek Wodociągów i Kanalizacji</w:t>
      </w:r>
      <w:r>
        <w:t xml:space="preserve"> (</w:t>
      </w:r>
      <w:proofErr w:type="spellStart"/>
      <w:r>
        <w:t>WZWiK</w:t>
      </w:r>
      <w:proofErr w:type="spellEnd"/>
      <w:r>
        <w:t xml:space="preserve">) </w:t>
      </w:r>
      <w:r w:rsidR="003158D3">
        <w:br/>
      </w:r>
      <w:r>
        <w:t>i uzyskiwanie dochodu bez ponoszenia odpowiedzialności za infrastrukturę.</w:t>
      </w:r>
    </w:p>
    <w:p w14:paraId="282B7E83" w14:textId="7994EE47" w:rsidR="00700243" w:rsidRDefault="00700243" w:rsidP="003158D3">
      <w:pPr>
        <w:pStyle w:val="NormalnyWeb"/>
        <w:jc w:val="both"/>
      </w:pPr>
      <w:r>
        <w:t>Radny Jan K</w:t>
      </w:r>
      <w:r w:rsidR="003158D3">
        <w:t>oszyk</w:t>
      </w:r>
      <w:r>
        <w:t xml:space="preserve"> nie zgodził się z powyższą opinią, podkreślając znaczenie i rolę firmy, z którą Gmina</w:t>
      </w:r>
      <w:r w:rsidR="003158D3">
        <w:t xml:space="preserve"> Marciszów</w:t>
      </w:r>
      <w:r>
        <w:t xml:space="preserve"> zawarła umowę dzierżawy. Przedstawił również informacje dotyczące kosztów poniesionych przez </w:t>
      </w:r>
      <w:r>
        <w:rPr>
          <w:rStyle w:val="whitespace-normal"/>
        </w:rPr>
        <w:t>Wałbrzyskie Przedsiębiorstwo Wodociągów i Kanalizacji</w:t>
      </w:r>
      <w:r>
        <w:t xml:space="preserve"> (</w:t>
      </w:r>
      <w:proofErr w:type="spellStart"/>
      <w:r>
        <w:t>WPWiK</w:t>
      </w:r>
      <w:proofErr w:type="spellEnd"/>
      <w:r>
        <w:t xml:space="preserve">) oraz </w:t>
      </w:r>
      <w:proofErr w:type="spellStart"/>
      <w:r>
        <w:t>WZWiK</w:t>
      </w:r>
      <w:proofErr w:type="spellEnd"/>
      <w:r>
        <w:t xml:space="preserve"> na obsługę prawną w sporze z </w:t>
      </w:r>
      <w:r>
        <w:rPr>
          <w:rStyle w:val="whitespace-normal"/>
        </w:rPr>
        <w:t>Gmina Marciszów</w:t>
      </w:r>
      <w:r>
        <w:t>, w zestawieniu z kosztami poniesionymi przez Gminę. Wskazano, że odpowiedź na przedmiotowe pismo zostanie przedstawiona podczas wspólnego posiedzenia w dniu 25 lutego 2026 r.</w:t>
      </w:r>
    </w:p>
    <w:p w14:paraId="27A13A63" w14:textId="411CDD52" w:rsidR="00700243" w:rsidRDefault="00700243" w:rsidP="003158D3">
      <w:pPr>
        <w:pStyle w:val="NormalnyWeb"/>
        <w:jc w:val="both"/>
      </w:pPr>
      <w:r>
        <w:t xml:space="preserve">Radny odczytał wysokość kosztów poniesionych przez wałbrzyskie podmioty na kancelarie prawne, wskazując, że są to znaczące kwoty, co – w jego ocenie – świadczy o dużym </w:t>
      </w:r>
      <w:r w:rsidR="00F1749F">
        <w:t xml:space="preserve">zaangażowaniu </w:t>
      </w:r>
      <w:r w:rsidR="003158D3">
        <w:t>aby nie oddać</w:t>
      </w:r>
      <w:r>
        <w:t xml:space="preserve"> majątku Gminy.</w:t>
      </w:r>
    </w:p>
    <w:p w14:paraId="6F49B6C9" w14:textId="2AA26CCA" w:rsidR="00700243" w:rsidRDefault="00700243" w:rsidP="003158D3">
      <w:pPr>
        <w:pStyle w:val="NormalnyWeb"/>
        <w:jc w:val="both"/>
      </w:pPr>
      <w:r>
        <w:t xml:space="preserve">Radny Krzysztof </w:t>
      </w:r>
      <w:r w:rsidR="003158D3">
        <w:t>Jędrzejowski</w:t>
      </w:r>
      <w:r>
        <w:t xml:space="preserve"> podkreślił, że kluczową kwestią jest brak przygotowania ZGK do przejęcia wodociągów, co zostało wskazane przez pracownika Zakładu oraz potwierdzone przez Zastępcę Kierownika. </w:t>
      </w:r>
      <w:r w:rsidR="00F1749F">
        <w:t>Dodatkowo radny z</w:t>
      </w:r>
      <w:r>
        <w:t>adał pytania dotyczące posiadania przez ZGK wykwalifikowanej kadry oraz specjalistycznego sprzętu niezbędnego do zapewnienia ciągłości dostaw wody w przypadku awarii. Dopytywał również, czy Zastępca Kierownika otrzymała informację o planowanym terminie przejęcia mienia wodociągowego przez Gminę.</w:t>
      </w:r>
    </w:p>
    <w:p w14:paraId="21B5C479" w14:textId="74ECDA64" w:rsidR="00983775" w:rsidRPr="003158D3" w:rsidRDefault="00700243" w:rsidP="003158D3">
      <w:pPr>
        <w:pStyle w:val="NormalnyWeb"/>
        <w:jc w:val="both"/>
      </w:pPr>
      <w:r>
        <w:t>Radny Robert L</w:t>
      </w:r>
      <w:r w:rsidR="003158D3">
        <w:t xml:space="preserve">ewicki </w:t>
      </w:r>
      <w:r>
        <w:t xml:space="preserve">wskazał, że na dzień posiedzenia – w jego ocenie – </w:t>
      </w:r>
      <w:r>
        <w:rPr>
          <w:rStyle w:val="whitespace-normal"/>
        </w:rPr>
        <w:t>Gmina Marciszów</w:t>
      </w:r>
      <w:r>
        <w:t xml:space="preserve"> nie posiada przygotowania organizacyjnego, kadrowego ani sprzętowego do realnego przejęcia wodociągów.</w:t>
      </w:r>
    </w:p>
    <w:p w14:paraId="1595A63D" w14:textId="564B4C2A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Ad. </w:t>
      </w:r>
      <w:r w:rsidRPr="00983775">
        <w:rPr>
          <w:rFonts w:ascii="Times New Roman" w:hAnsi="Times New Roman" w:cs="Times New Roman"/>
          <w:b/>
          <w:bCs/>
          <w:sz w:val="24"/>
        </w:rPr>
        <w:t>5. Opiniowanie projektów uchwał.</w:t>
      </w:r>
    </w:p>
    <w:p w14:paraId="29172D0E" w14:textId="77777777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 a) zmieni</w:t>
      </w:r>
      <w:r>
        <w:rPr>
          <w:rFonts w:ascii="Times New Roman" w:hAnsi="Times New Roman" w:cs="Times New Roman"/>
          <w:b/>
          <w:bCs/>
          <w:sz w:val="24"/>
        </w:rPr>
        <w:t>a</w:t>
      </w:r>
      <w:r w:rsidRPr="00983775">
        <w:rPr>
          <w:rFonts w:ascii="Times New Roman" w:hAnsi="Times New Roman" w:cs="Times New Roman"/>
          <w:b/>
          <w:bCs/>
          <w:sz w:val="24"/>
        </w:rPr>
        <w:t>j</w:t>
      </w:r>
      <w:r>
        <w:rPr>
          <w:rFonts w:ascii="Times New Roman" w:hAnsi="Times New Roman" w:cs="Times New Roman"/>
          <w:b/>
          <w:bCs/>
          <w:sz w:val="24"/>
        </w:rPr>
        <w:t>ą</w:t>
      </w:r>
      <w:r w:rsidRPr="00983775">
        <w:rPr>
          <w:rFonts w:ascii="Times New Roman" w:hAnsi="Times New Roman" w:cs="Times New Roman"/>
          <w:b/>
          <w:bCs/>
          <w:sz w:val="24"/>
        </w:rPr>
        <w:t xml:space="preserve">ca 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983775">
        <w:rPr>
          <w:rFonts w:ascii="Times New Roman" w:hAnsi="Times New Roman" w:cs="Times New Roman"/>
          <w:b/>
          <w:bCs/>
          <w:sz w:val="24"/>
        </w:rPr>
        <w:t>uchwałę w sprawie określenia wzoru deklaracji o wysokości opłaty za gospodarowanie odpadami komunalnymi.</w:t>
      </w:r>
    </w:p>
    <w:p w14:paraId="79284315" w14:textId="77777777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 b) w sprawie przekazania skarg według właściwości</w:t>
      </w:r>
    </w:p>
    <w:p w14:paraId="18A26408" w14:textId="77777777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 c) w sprawie powołania doraźnej Komisji Statutowej oraz trybu opracowania nowego statutu Gminy Marciszów.</w:t>
      </w:r>
    </w:p>
    <w:p w14:paraId="28E453DC" w14:textId="77777777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 xml:space="preserve"> d) w sprawie realizacji Programu ministra Rodziny i Polityki Społecznej "Opieka </w:t>
      </w:r>
      <w:proofErr w:type="spellStart"/>
      <w:r w:rsidRPr="00983775">
        <w:rPr>
          <w:rFonts w:ascii="Times New Roman" w:hAnsi="Times New Roman" w:cs="Times New Roman"/>
          <w:b/>
          <w:bCs/>
          <w:sz w:val="24"/>
        </w:rPr>
        <w:t>wytchnieniowa</w:t>
      </w:r>
      <w:proofErr w:type="spellEnd"/>
      <w:r w:rsidRPr="00983775">
        <w:rPr>
          <w:rFonts w:ascii="Times New Roman" w:hAnsi="Times New Roman" w:cs="Times New Roman"/>
          <w:b/>
          <w:bCs/>
          <w:sz w:val="24"/>
        </w:rPr>
        <w:t>" dla Jednostek Samorządu Terytorialnego- edycja 2026 w Gminie Marciszów.</w:t>
      </w:r>
    </w:p>
    <w:p w14:paraId="5A71E74D" w14:textId="77777777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 e) w sprawie realizacji Programu Ministra Rodziny i Polityki Społecznej "Asystent osobisty z niepełnosprawnością " dla Jednostek Samorządu Terytorialnego - edycja 2026 w Gminie Marciszów.</w:t>
      </w:r>
    </w:p>
    <w:p w14:paraId="5EC360A5" w14:textId="77777777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lastRenderedPageBreak/>
        <w:t> f) zmieniająca uchwałę w sprawie ustalenia szczegółowych zasad ponoszenia odpłatności za pobyt w ośrodkach wsparcia i mieszkaniach treningowych lub wspomaganych udzielających schronienia osobom tego pozbawionym, w tym osobom bezdomnym.</w:t>
      </w:r>
    </w:p>
    <w:p w14:paraId="085F7475" w14:textId="77777777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 g) w sprawie przyjęcia programu osłonowego "Korpus wsparcia seniorów na rok 2026" w Gminie Marciszów.</w:t>
      </w:r>
    </w:p>
    <w:p w14:paraId="5103702A" w14:textId="77777777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  <w:r w:rsidRPr="00983775">
        <w:rPr>
          <w:rFonts w:ascii="Times New Roman" w:hAnsi="Times New Roman" w:cs="Times New Roman"/>
          <w:b/>
          <w:bCs/>
          <w:sz w:val="24"/>
        </w:rPr>
        <w:t> h) w sprawie określenia zasad nabywania, zbywania i obciążania nieruchomości stanowiących własność Gminy Marciszów oraz ich wydzierżawiania lub najmu na okres dłuży niż 3 lata nie wchodzących w skład mieszkaniowego zasobu gminy.</w:t>
      </w:r>
    </w:p>
    <w:p w14:paraId="0BF2D5ED" w14:textId="77777777" w:rsidR="00983775" w:rsidRDefault="00983775" w:rsidP="00983775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983775">
        <w:rPr>
          <w:rFonts w:ascii="Times New Roman" w:hAnsi="Times New Roman" w:cs="Times New Roman"/>
          <w:b/>
          <w:bCs/>
          <w:sz w:val="24"/>
        </w:rPr>
        <w:t> i)  zmieniająca Uchwałę Nr XIX/139/2025 Rady Gminy Marciszów z dnia 30 grudnia 2025 r. w sprawie wyrażenia zgody na zawarcie kolejnej umowy najmu z dotychczasowym najemcą, której przedmiotem jest ta sama nieruchomość, w której to w uchwale zmieniającej do podstawy prawnej wpisuje się art. 37 ust. 4 ustawy z dnia 21 sierpnia 1997 r. o gospodarce nieruchomościami(Dz. U. z 2024 r., poz. 1145 ze zm.).</w:t>
      </w:r>
    </w:p>
    <w:p w14:paraId="673A69A9" w14:textId="77777777" w:rsidR="00FD2358" w:rsidRDefault="00FD2358" w:rsidP="00983775">
      <w:pPr>
        <w:spacing w:after="0"/>
        <w:jc w:val="both"/>
        <w:rPr>
          <w:rFonts w:ascii="Times New Roman" w:hAnsi="Times New Roman" w:cs="Times New Roman"/>
        </w:rPr>
      </w:pPr>
    </w:p>
    <w:p w14:paraId="01F08A99" w14:textId="3CF39225" w:rsidR="00983775" w:rsidRDefault="00983775" w:rsidP="00983775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Projekty uchwał </w:t>
      </w:r>
      <w:r w:rsidR="00A058F4">
        <w:rPr>
          <w:rFonts w:ascii="Times New Roman" w:hAnsi="Times New Roman" w:cs="Times New Roman"/>
        </w:rPr>
        <w:t xml:space="preserve">z wyłączeniem projektów z podpunktu „c” i „h” </w:t>
      </w:r>
      <w:r>
        <w:rPr>
          <w:rFonts w:ascii="Times New Roman" w:hAnsi="Times New Roman" w:cs="Times New Roman"/>
        </w:rPr>
        <w:t>radni, bez zgłaszania uwag</w:t>
      </w:r>
      <w:r w:rsidR="00A058F4">
        <w:rPr>
          <w:rFonts w:ascii="Times New Roman" w:hAnsi="Times New Roman" w:cs="Times New Roman"/>
        </w:rPr>
        <w:t xml:space="preserve"> i zastrzeżeń</w:t>
      </w:r>
      <w:r>
        <w:rPr>
          <w:rFonts w:ascii="Times New Roman" w:hAnsi="Times New Roman" w:cs="Times New Roman"/>
        </w:rPr>
        <w:t xml:space="preserve"> skierowali pod obrady sesji. Pozostałe </w:t>
      </w:r>
      <w:r w:rsidR="00A058F4">
        <w:rPr>
          <w:rFonts w:ascii="Times New Roman" w:hAnsi="Times New Roman" w:cs="Times New Roman"/>
        </w:rPr>
        <w:t xml:space="preserve">dwa projekty uchwał czyli z projekt </w:t>
      </w:r>
      <w:r w:rsidR="00B3707F">
        <w:rPr>
          <w:rFonts w:ascii="Times New Roman" w:hAnsi="Times New Roman" w:cs="Times New Roman"/>
        </w:rPr>
        <w:t xml:space="preserve">uchwały </w:t>
      </w:r>
      <w:r w:rsidR="00A058F4">
        <w:rPr>
          <w:rFonts w:ascii="Times New Roman" w:hAnsi="Times New Roman" w:cs="Times New Roman"/>
        </w:rPr>
        <w:t xml:space="preserve">z podpunktu „c” oraz </w:t>
      </w:r>
      <w:r w:rsidR="00B3707F">
        <w:rPr>
          <w:rFonts w:ascii="Times New Roman" w:hAnsi="Times New Roman" w:cs="Times New Roman"/>
        </w:rPr>
        <w:t xml:space="preserve">projekt uchwały z </w:t>
      </w:r>
      <w:r w:rsidR="00A058F4">
        <w:rPr>
          <w:rFonts w:ascii="Times New Roman" w:hAnsi="Times New Roman" w:cs="Times New Roman"/>
        </w:rPr>
        <w:t>podpunktu „h”</w:t>
      </w:r>
      <w:r w:rsidR="00B3707F">
        <w:rPr>
          <w:rFonts w:ascii="Times New Roman" w:hAnsi="Times New Roman" w:cs="Times New Roman"/>
        </w:rPr>
        <w:t>,</w:t>
      </w:r>
      <w:r w:rsidR="00A058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zostaną omówione na wspólnym posiedzeniu komisji w dniu 2</w:t>
      </w:r>
      <w:r w:rsidR="00A058F4">
        <w:rPr>
          <w:rFonts w:ascii="Times New Roman" w:hAnsi="Times New Roman" w:cs="Times New Roman"/>
        </w:rPr>
        <w:t xml:space="preserve">5 lutego </w:t>
      </w:r>
      <w:r>
        <w:rPr>
          <w:rFonts w:ascii="Times New Roman" w:hAnsi="Times New Roman" w:cs="Times New Roman"/>
        </w:rPr>
        <w:t>2026 roku</w:t>
      </w:r>
      <w:r w:rsidR="00A058F4">
        <w:rPr>
          <w:rFonts w:ascii="Times New Roman" w:hAnsi="Times New Roman" w:cs="Times New Roman"/>
        </w:rPr>
        <w:t xml:space="preserve">. </w:t>
      </w:r>
    </w:p>
    <w:p w14:paraId="1938DBAC" w14:textId="77777777" w:rsidR="00983775" w:rsidRPr="00983775" w:rsidRDefault="00983775" w:rsidP="00983775">
      <w:pPr>
        <w:spacing w:after="0"/>
        <w:rPr>
          <w:rFonts w:ascii="Times New Roman" w:hAnsi="Times New Roman" w:cs="Times New Roman"/>
          <w:b/>
          <w:bCs/>
        </w:rPr>
      </w:pPr>
    </w:p>
    <w:p w14:paraId="7E059054" w14:textId="7A5DB5BA" w:rsidR="00983775" w:rsidRDefault="00983775" w:rsidP="00983775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Ad. </w:t>
      </w:r>
      <w:r w:rsidRPr="00983775">
        <w:rPr>
          <w:rFonts w:ascii="Times New Roman" w:hAnsi="Times New Roman" w:cs="Times New Roman"/>
          <w:b/>
          <w:bCs/>
          <w:sz w:val="24"/>
        </w:rPr>
        <w:t>6. Wnioski.</w:t>
      </w:r>
    </w:p>
    <w:p w14:paraId="601A6F27" w14:textId="16DE8A7B" w:rsidR="00A058F4" w:rsidRDefault="00A058F4" w:rsidP="00A058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punkcie 7 „Wnioski” -  radni nie złożyli żadnego wniosku.  </w:t>
      </w:r>
    </w:p>
    <w:p w14:paraId="3F1EE822" w14:textId="77777777" w:rsidR="00A058F4" w:rsidRDefault="00A058F4" w:rsidP="00983775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367EDF4D" w14:textId="4DD0AA9F" w:rsidR="00983775" w:rsidRDefault="00983775" w:rsidP="00983775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Ad. </w:t>
      </w:r>
      <w:r w:rsidRPr="00983775">
        <w:rPr>
          <w:rFonts w:ascii="Times New Roman" w:hAnsi="Times New Roman" w:cs="Times New Roman"/>
          <w:b/>
          <w:bCs/>
          <w:sz w:val="24"/>
        </w:rPr>
        <w:t>7. Sprawy różne.</w:t>
      </w:r>
    </w:p>
    <w:p w14:paraId="35F1A934" w14:textId="6F83621D" w:rsidR="00A058F4" w:rsidRPr="00A058F4" w:rsidRDefault="00A058F4" w:rsidP="00B3707F">
      <w:pPr>
        <w:spacing w:after="0"/>
        <w:jc w:val="both"/>
        <w:rPr>
          <w:rFonts w:ascii="Times New Roman" w:hAnsi="Times New Roman" w:cs="Times New Roman"/>
        </w:rPr>
      </w:pPr>
      <w:r w:rsidRPr="00A058F4">
        <w:rPr>
          <w:rFonts w:ascii="Times New Roman" w:hAnsi="Times New Roman" w:cs="Times New Roman"/>
        </w:rPr>
        <w:t xml:space="preserve">W punkcie „sprawy różne” nie zgłoszono </w:t>
      </w:r>
      <w:r>
        <w:rPr>
          <w:rFonts w:ascii="Times New Roman" w:hAnsi="Times New Roman" w:cs="Times New Roman"/>
        </w:rPr>
        <w:t xml:space="preserve">dodatkowych spraw wymagających rozpatrzenia. Przewodniczący </w:t>
      </w:r>
      <w:r w:rsidR="00B3707F">
        <w:rPr>
          <w:rFonts w:ascii="Times New Roman" w:hAnsi="Times New Roman" w:cs="Times New Roman"/>
        </w:rPr>
        <w:t xml:space="preserve">Komisji </w:t>
      </w:r>
      <w:r>
        <w:rPr>
          <w:rFonts w:ascii="Times New Roman" w:hAnsi="Times New Roman" w:cs="Times New Roman"/>
        </w:rPr>
        <w:t>poinformował</w:t>
      </w:r>
      <w:r w:rsidR="00B3707F">
        <w:rPr>
          <w:rFonts w:ascii="Times New Roman" w:hAnsi="Times New Roman" w:cs="Times New Roman"/>
        </w:rPr>
        <w:t xml:space="preserve"> zgromadzonych radnych, </w:t>
      </w:r>
      <w:r>
        <w:rPr>
          <w:rFonts w:ascii="Times New Roman" w:hAnsi="Times New Roman" w:cs="Times New Roman"/>
        </w:rPr>
        <w:t xml:space="preserve">że trwają czynności kontrolne prowadzone przez Komisję </w:t>
      </w:r>
      <w:r w:rsidR="00B3707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ewizyjną</w:t>
      </w:r>
      <w:r w:rsidR="00B3707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których zakończenie planowane jest </w:t>
      </w:r>
      <w:r w:rsidR="00B3707F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pierwszym </w:t>
      </w:r>
      <w:r w:rsidR="00B3707F">
        <w:rPr>
          <w:rFonts w:ascii="Times New Roman" w:hAnsi="Times New Roman" w:cs="Times New Roman"/>
        </w:rPr>
        <w:t>kwartale</w:t>
      </w:r>
      <w:r>
        <w:rPr>
          <w:rFonts w:ascii="Times New Roman" w:hAnsi="Times New Roman" w:cs="Times New Roman"/>
        </w:rPr>
        <w:t xml:space="preserve"> roku</w:t>
      </w:r>
      <w:r w:rsidR="00B3707F">
        <w:rPr>
          <w:rFonts w:ascii="Times New Roman" w:hAnsi="Times New Roman" w:cs="Times New Roman"/>
        </w:rPr>
        <w:t>.</w:t>
      </w:r>
      <w:r w:rsidR="00B3707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 w:rsidR="00B3707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związku z prowadzoną kontrolą</w:t>
      </w:r>
      <w:r w:rsidR="00B3707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skierowano pismo do </w:t>
      </w:r>
      <w:r w:rsidR="00B3707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ójta </w:t>
      </w:r>
      <w:r w:rsidR="00B3707F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miny z prośbą o przekazanie stosownej dokumentacji</w:t>
      </w:r>
      <w:r w:rsidR="00B3707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B3707F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omisja</w:t>
      </w:r>
      <w:r w:rsidR="00B3707F">
        <w:rPr>
          <w:rFonts w:ascii="Times New Roman" w:hAnsi="Times New Roman" w:cs="Times New Roman"/>
        </w:rPr>
        <w:t xml:space="preserve"> kontrolna</w:t>
      </w:r>
      <w:r>
        <w:rPr>
          <w:rFonts w:ascii="Times New Roman" w:hAnsi="Times New Roman" w:cs="Times New Roman"/>
        </w:rPr>
        <w:t xml:space="preserve"> oczekuje na przedłożenie wymaganych dokumentów</w:t>
      </w:r>
      <w:r w:rsidR="00B3707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E3E5086" w14:textId="77777777" w:rsidR="00A058F4" w:rsidRDefault="00A058F4" w:rsidP="00983775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232A9745" w14:textId="13CD3175" w:rsidR="00983775" w:rsidRPr="00FC3130" w:rsidRDefault="00983775" w:rsidP="00FC313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 xml:space="preserve">Ad. </w:t>
      </w:r>
      <w:r w:rsidRPr="00983775">
        <w:rPr>
          <w:rFonts w:ascii="Times New Roman" w:hAnsi="Times New Roman" w:cs="Times New Roman"/>
          <w:b/>
          <w:bCs/>
          <w:sz w:val="24"/>
        </w:rPr>
        <w:t>8. Zamknięcie posiedzenia Komisji.</w:t>
      </w:r>
    </w:p>
    <w:p w14:paraId="383A6988" w14:textId="2C0B70CF" w:rsidR="00A058F4" w:rsidRDefault="00A058F4" w:rsidP="00A058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wyczerpaniem porządku obrad komisji, Przewodniczący radny Paweł Kubiak </w:t>
      </w:r>
      <w:r w:rsidR="00B370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dokonał zamknięcia posiedzenia komisji dziękując za wspólny udział i dyskusję. </w:t>
      </w:r>
    </w:p>
    <w:p w14:paraId="33EF621F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</w:p>
    <w:p w14:paraId="0193FF54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do niniejszego protokołu dostępne w biurze rady.  </w:t>
      </w:r>
    </w:p>
    <w:p w14:paraId="25B6F89B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</w:p>
    <w:p w14:paraId="776C29E6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Komisji: Paweł Kubiak………………………………………..  </w:t>
      </w:r>
    </w:p>
    <w:p w14:paraId="0B904EDC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Komisji: Barbara Wójcik ………………………………………………  </w:t>
      </w:r>
    </w:p>
    <w:p w14:paraId="3A2E182D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Komisji: Elżbieta Figura……………………………………………….  </w:t>
      </w:r>
    </w:p>
    <w:p w14:paraId="1562506A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Komisji: Jan Koszyk …………………………………………………..  </w:t>
      </w:r>
    </w:p>
    <w:p w14:paraId="77B3B2B8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Członek komisji: Robert Lewicki………………………………………………. </w:t>
      </w:r>
    </w:p>
    <w:p w14:paraId="777B6BE4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</w:p>
    <w:p w14:paraId="3DA3F039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</w:p>
    <w:p w14:paraId="1D55E8A5" w14:textId="77777777" w:rsidR="00A058F4" w:rsidRDefault="00A058F4" w:rsidP="00A058F4">
      <w:pPr>
        <w:spacing w:after="0"/>
        <w:rPr>
          <w:rFonts w:ascii="Times New Roman" w:hAnsi="Times New Roman" w:cs="Times New Roman"/>
        </w:rPr>
      </w:pPr>
    </w:p>
    <w:p w14:paraId="71333D25" w14:textId="5543991E" w:rsidR="00A058F4" w:rsidRDefault="00A058F4" w:rsidP="00A058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Przygotowała: Ewelina Dul</w:t>
      </w:r>
    </w:p>
    <w:p w14:paraId="7CB3C990" w14:textId="57A3F65A" w:rsidR="00996BE5" w:rsidRDefault="00996BE5"/>
    <w:sectPr w:rsidR="00996BE5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C35C" w14:textId="77777777" w:rsidR="00656CBD" w:rsidRDefault="00656CBD">
      <w:pPr>
        <w:spacing w:after="0" w:line="240" w:lineRule="auto"/>
      </w:pPr>
      <w:r>
        <w:separator/>
      </w:r>
    </w:p>
  </w:endnote>
  <w:endnote w:type="continuationSeparator" w:id="0">
    <w:p w14:paraId="65AEFE4E" w14:textId="77777777" w:rsidR="00656CBD" w:rsidRDefault="0065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7934" w14:textId="7EBAB05C" w:rsidR="00574D5E" w:rsidRDefault="00574D5E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9447" w14:textId="77777777" w:rsidR="00656CBD" w:rsidRDefault="00656CBD">
      <w:pPr>
        <w:spacing w:after="0" w:line="240" w:lineRule="auto"/>
      </w:pPr>
      <w:r>
        <w:separator/>
      </w:r>
    </w:p>
  </w:footnote>
  <w:footnote w:type="continuationSeparator" w:id="0">
    <w:p w14:paraId="21221701" w14:textId="77777777" w:rsidR="00656CBD" w:rsidRDefault="0065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D74C" w14:textId="10556576" w:rsidR="00996BE5" w:rsidRDefault="00983775">
    <w:r>
      <w:t>OSP.0012.2.2.2026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BE5"/>
    <w:rsid w:val="001F23A7"/>
    <w:rsid w:val="00285C45"/>
    <w:rsid w:val="00314B18"/>
    <w:rsid w:val="003158D3"/>
    <w:rsid w:val="004748A8"/>
    <w:rsid w:val="00574D5E"/>
    <w:rsid w:val="00656CBD"/>
    <w:rsid w:val="00700243"/>
    <w:rsid w:val="008250E1"/>
    <w:rsid w:val="00983775"/>
    <w:rsid w:val="00996BE5"/>
    <w:rsid w:val="00A058F4"/>
    <w:rsid w:val="00B22561"/>
    <w:rsid w:val="00B3707F"/>
    <w:rsid w:val="00D1796B"/>
    <w:rsid w:val="00E3180E"/>
    <w:rsid w:val="00F1749F"/>
    <w:rsid w:val="00FC3130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F62B"/>
  <w15:docId w15:val="{832B7463-C4D2-4793-873D-803C9941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7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775"/>
  </w:style>
  <w:style w:type="paragraph" w:styleId="Stopka">
    <w:name w:val="footer"/>
    <w:basedOn w:val="Normalny"/>
    <w:link w:val="StopkaZnak"/>
    <w:uiPriority w:val="99"/>
    <w:unhideWhenUsed/>
    <w:rsid w:val="0098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775"/>
  </w:style>
  <w:style w:type="paragraph" w:styleId="NormalnyWeb">
    <w:name w:val="Normal (Web)"/>
    <w:basedOn w:val="Normalny"/>
    <w:uiPriority w:val="99"/>
    <w:unhideWhenUsed/>
    <w:rsid w:val="0070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omylnaczcionkaakapitu"/>
    <w:rsid w:val="0070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1469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Gmina Marciszów</cp:lastModifiedBy>
  <cp:revision>9</cp:revision>
  <dcterms:created xsi:type="dcterms:W3CDTF">2026-02-23T09:47:00Z</dcterms:created>
  <dcterms:modified xsi:type="dcterms:W3CDTF">2026-03-04T06:42:00Z</dcterms:modified>
</cp:coreProperties>
</file>